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817E6" w14:textId="77777777" w:rsidR="00833225" w:rsidRPr="000412F4" w:rsidRDefault="00833225" w:rsidP="00833225">
      <w:pPr>
        <w:shd w:val="clear" w:color="auto" w:fill="FFFFFF"/>
        <w:spacing w:before="300" w:after="300" w:line="240" w:lineRule="auto"/>
        <w:outlineLvl w:val="0"/>
        <w:rPr>
          <w:rFonts w:eastAsia="Times New Roman" w:cs="Poppins"/>
          <w:color w:val="0F4761" w:themeColor="accent1" w:themeShade="BF"/>
          <w:kern w:val="36"/>
          <w:sz w:val="42"/>
          <w:szCs w:val="42"/>
          <w:lang w:eastAsia="nl-NL"/>
          <w14:ligatures w14:val="none"/>
        </w:rPr>
      </w:pPr>
      <w:r w:rsidRPr="000412F4">
        <w:rPr>
          <w:rFonts w:eastAsia="Times New Roman" w:cs="Poppins"/>
          <w:color w:val="0F4761" w:themeColor="accent1" w:themeShade="BF"/>
          <w:kern w:val="36"/>
          <w:sz w:val="42"/>
          <w:szCs w:val="42"/>
          <w:lang w:eastAsia="nl-NL"/>
          <w14:ligatures w14:val="none"/>
        </w:rPr>
        <w:t>Disclaimer</w:t>
      </w:r>
    </w:p>
    <w:p w14:paraId="25F9D801" w14:textId="4C9F5688" w:rsidR="00833225" w:rsidRPr="00833225" w:rsidRDefault="00833225" w:rsidP="00833225">
      <w:pPr>
        <w:shd w:val="clear" w:color="auto" w:fill="FFFFFF"/>
        <w:spacing w:before="300" w:after="150" w:line="240" w:lineRule="auto"/>
        <w:rPr>
          <w:rFonts w:eastAsia="Times New Roman" w:cs="Poppins"/>
          <w:color w:val="4A4A4A"/>
          <w:kern w:val="0"/>
          <w:sz w:val="21"/>
          <w:szCs w:val="21"/>
          <w:lang w:eastAsia="nl-NL"/>
          <w14:ligatures w14:val="none"/>
        </w:rPr>
      </w:pPr>
      <w:r w:rsidRPr="00833225">
        <w:rPr>
          <w:rFonts w:eastAsia="Times New Roman" w:cs="Poppins"/>
          <w:color w:val="4A4A4A"/>
          <w:kern w:val="0"/>
          <w:sz w:val="21"/>
          <w:szCs w:val="21"/>
          <w:lang w:eastAsia="nl-NL"/>
          <w14:ligatures w14:val="none"/>
        </w:rPr>
        <w:t xml:space="preserve">Niets van de </w:t>
      </w:r>
      <w:r w:rsidR="000412F4">
        <w:rPr>
          <w:rFonts w:eastAsia="Times New Roman" w:cs="Poppins"/>
          <w:color w:val="4A4A4A"/>
          <w:kern w:val="0"/>
          <w:sz w:val="21"/>
          <w:szCs w:val="21"/>
          <w:lang w:eastAsia="nl-NL"/>
          <w14:ligatures w14:val="none"/>
        </w:rPr>
        <w:t xml:space="preserve">Go Beyond </w:t>
      </w:r>
      <w:proofErr w:type="spellStart"/>
      <w:r w:rsidR="000412F4">
        <w:rPr>
          <w:rFonts w:eastAsia="Times New Roman" w:cs="Poppins"/>
          <w:color w:val="4A4A4A"/>
          <w:kern w:val="0"/>
          <w:sz w:val="21"/>
          <w:szCs w:val="21"/>
          <w:lang w:eastAsia="nl-NL"/>
          <w14:ligatures w14:val="none"/>
        </w:rPr>
        <w:t>Factory</w:t>
      </w:r>
      <w:proofErr w:type="spellEnd"/>
      <w:r w:rsidR="004B3AD0">
        <w:rPr>
          <w:rFonts w:eastAsia="Times New Roman" w:cs="Poppins"/>
          <w:color w:val="4A4A4A"/>
          <w:kern w:val="0"/>
          <w:sz w:val="21"/>
          <w:szCs w:val="21"/>
          <w:lang w:eastAsia="nl-NL"/>
          <w14:ligatures w14:val="none"/>
        </w:rPr>
        <w:t xml:space="preserve"> </w:t>
      </w:r>
      <w:r w:rsidRPr="00833225">
        <w:rPr>
          <w:rFonts w:eastAsia="Times New Roman" w:cs="Poppins"/>
          <w:color w:val="4A4A4A"/>
          <w:kern w:val="0"/>
          <w:sz w:val="21"/>
          <w:szCs w:val="21"/>
          <w:lang w:eastAsia="nl-NL"/>
          <w14:ligatures w14:val="none"/>
        </w:rPr>
        <w:t xml:space="preserve">website en overige </w:t>
      </w:r>
      <w:r w:rsidR="000412F4">
        <w:rPr>
          <w:rFonts w:eastAsia="Times New Roman" w:cs="Poppins"/>
          <w:color w:val="4A4A4A"/>
          <w:kern w:val="0"/>
          <w:sz w:val="21"/>
          <w:szCs w:val="21"/>
          <w:lang w:eastAsia="nl-NL"/>
          <w14:ligatures w14:val="none"/>
        </w:rPr>
        <w:t xml:space="preserve">Go Beyond </w:t>
      </w:r>
      <w:proofErr w:type="spellStart"/>
      <w:r w:rsidR="000412F4">
        <w:rPr>
          <w:rFonts w:eastAsia="Times New Roman" w:cs="Poppins"/>
          <w:color w:val="4A4A4A"/>
          <w:kern w:val="0"/>
          <w:sz w:val="21"/>
          <w:szCs w:val="21"/>
          <w:lang w:eastAsia="nl-NL"/>
          <w14:ligatures w14:val="none"/>
        </w:rPr>
        <w:t>Factory</w:t>
      </w:r>
      <w:proofErr w:type="spellEnd"/>
      <w:r w:rsidR="000412F4">
        <w:rPr>
          <w:rFonts w:eastAsia="Times New Roman" w:cs="Poppins"/>
          <w:color w:val="4A4A4A"/>
          <w:kern w:val="0"/>
          <w:sz w:val="21"/>
          <w:szCs w:val="21"/>
          <w:lang w:eastAsia="nl-NL"/>
          <w14:ligatures w14:val="none"/>
        </w:rPr>
        <w:t xml:space="preserve"> </w:t>
      </w:r>
      <w:r w:rsidRPr="00833225">
        <w:rPr>
          <w:rFonts w:eastAsia="Times New Roman" w:cs="Poppins"/>
          <w:color w:val="4A4A4A"/>
          <w:kern w:val="0"/>
          <w:sz w:val="21"/>
          <w:szCs w:val="21"/>
          <w:lang w:eastAsia="nl-NL"/>
          <w14:ligatures w14:val="none"/>
        </w:rPr>
        <w:t>publicaties mag zónder vooraf verstrekte toestemming worden gekopieerd dan wel opgeslagen in een gegevensbestand, in enige vorm of enige wijze, hetzij elektronisch, digitaal, mechanisch, handmatig, fotografisch of enige andere wijze.</w:t>
      </w:r>
    </w:p>
    <w:p w14:paraId="7CE0652B" w14:textId="77777777" w:rsidR="00833225" w:rsidRPr="00833225" w:rsidRDefault="00833225" w:rsidP="00833225">
      <w:pPr>
        <w:shd w:val="clear" w:color="auto" w:fill="FFFFFF"/>
        <w:spacing w:before="300" w:after="150" w:line="240" w:lineRule="auto"/>
        <w:outlineLvl w:val="2"/>
        <w:rPr>
          <w:rFonts w:eastAsia="Times New Roman" w:cs="Poppins"/>
          <w:color w:val="4A4A4A"/>
          <w:kern w:val="0"/>
          <w:sz w:val="36"/>
          <w:szCs w:val="36"/>
          <w:lang w:eastAsia="nl-NL"/>
          <w14:ligatures w14:val="none"/>
        </w:rPr>
      </w:pPr>
      <w:r w:rsidRPr="00833225">
        <w:rPr>
          <w:rFonts w:eastAsia="Times New Roman" w:cs="Poppins"/>
          <w:color w:val="4A4A4A"/>
          <w:kern w:val="0"/>
          <w:sz w:val="36"/>
          <w:szCs w:val="36"/>
          <w:lang w:eastAsia="nl-NL"/>
          <w14:ligatures w14:val="none"/>
        </w:rPr>
        <w:t>Foto's / afbeeldingen</w:t>
      </w:r>
    </w:p>
    <w:p w14:paraId="47961569" w14:textId="77777777" w:rsidR="00833225" w:rsidRPr="00833225" w:rsidRDefault="00833225" w:rsidP="00833225">
      <w:pPr>
        <w:spacing w:after="0" w:line="240" w:lineRule="auto"/>
        <w:rPr>
          <w:rFonts w:eastAsia="Times New Roman" w:cs="Times New Roman"/>
          <w:kern w:val="0"/>
          <w:sz w:val="24"/>
          <w:szCs w:val="24"/>
          <w:lang w:eastAsia="nl-NL"/>
          <w14:ligatures w14:val="none"/>
        </w:rPr>
      </w:pPr>
      <w:r w:rsidRPr="00833225">
        <w:rPr>
          <w:rFonts w:eastAsia="Times New Roman" w:cs="Poppins"/>
          <w:color w:val="4A4A4A"/>
          <w:kern w:val="0"/>
          <w:sz w:val="21"/>
          <w:szCs w:val="21"/>
          <w:shd w:val="clear" w:color="auto" w:fill="FFFFFF"/>
          <w:lang w:eastAsia="nl-NL"/>
          <w14:ligatures w14:val="none"/>
        </w:rPr>
        <w:t>Alle rechten voorbehouden. Voor alle foto's en afbeeldingen op onze websites geldt een copyright. Zij mogen daarom niet zonder toestemming worden gebruikt of worden overgenomen. Ook is het niet toegestaan om een link naar de afbeeldingen te plaatsen.</w:t>
      </w:r>
    </w:p>
    <w:p w14:paraId="63C04179" w14:textId="77777777" w:rsidR="00833225" w:rsidRPr="00833225" w:rsidRDefault="00833225" w:rsidP="00833225">
      <w:pPr>
        <w:shd w:val="clear" w:color="auto" w:fill="FFFFFF"/>
        <w:spacing w:before="300" w:after="150" w:line="240" w:lineRule="auto"/>
        <w:outlineLvl w:val="2"/>
        <w:rPr>
          <w:rFonts w:eastAsia="Times New Roman" w:cs="Poppins"/>
          <w:color w:val="4A4A4A"/>
          <w:kern w:val="0"/>
          <w:sz w:val="36"/>
          <w:szCs w:val="36"/>
          <w:lang w:eastAsia="nl-NL"/>
          <w14:ligatures w14:val="none"/>
        </w:rPr>
      </w:pPr>
      <w:r w:rsidRPr="00833225">
        <w:rPr>
          <w:rFonts w:eastAsia="Times New Roman" w:cs="Poppins"/>
          <w:color w:val="4A4A4A"/>
          <w:kern w:val="0"/>
          <w:sz w:val="36"/>
          <w:szCs w:val="36"/>
          <w:lang w:eastAsia="nl-NL"/>
          <w14:ligatures w14:val="none"/>
        </w:rPr>
        <w:t>Externe links</w:t>
      </w:r>
    </w:p>
    <w:p w14:paraId="78017C9A" w14:textId="1045B63B" w:rsidR="00820935" w:rsidRPr="00833225" w:rsidRDefault="00833225" w:rsidP="00833225">
      <w:r w:rsidRPr="00833225">
        <w:rPr>
          <w:rFonts w:eastAsia="Times New Roman" w:cs="Poppins"/>
          <w:color w:val="4A4A4A"/>
          <w:kern w:val="0"/>
          <w:sz w:val="21"/>
          <w:szCs w:val="21"/>
          <w:shd w:val="clear" w:color="auto" w:fill="FFFFFF"/>
          <w:lang w:eastAsia="nl-NL"/>
          <w14:ligatures w14:val="none"/>
        </w:rPr>
        <w:t xml:space="preserve">Alle rechten voorbehouden. Op onze website vindt u links naar andere sites. Deze links zijn aangebracht voor uw comfort. De inhoud van deze sites staat niet onder de controle van </w:t>
      </w:r>
      <w:r w:rsidR="000412F4">
        <w:rPr>
          <w:rFonts w:eastAsia="Times New Roman" w:cs="Poppins"/>
          <w:color w:val="4A4A4A"/>
          <w:kern w:val="0"/>
          <w:sz w:val="21"/>
          <w:szCs w:val="21"/>
          <w:shd w:val="clear" w:color="auto" w:fill="FFFFFF"/>
          <w:lang w:eastAsia="nl-NL"/>
          <w14:ligatures w14:val="none"/>
        </w:rPr>
        <w:t xml:space="preserve">Go Beyond </w:t>
      </w:r>
      <w:proofErr w:type="spellStart"/>
      <w:r w:rsidR="000412F4">
        <w:rPr>
          <w:rFonts w:eastAsia="Times New Roman" w:cs="Poppins"/>
          <w:color w:val="4A4A4A"/>
          <w:kern w:val="0"/>
          <w:sz w:val="21"/>
          <w:szCs w:val="21"/>
          <w:shd w:val="clear" w:color="auto" w:fill="FFFFFF"/>
          <w:lang w:eastAsia="nl-NL"/>
          <w14:ligatures w14:val="none"/>
        </w:rPr>
        <w:t>Factory</w:t>
      </w:r>
      <w:proofErr w:type="spellEnd"/>
      <w:r w:rsidRPr="00833225">
        <w:rPr>
          <w:rFonts w:eastAsia="Times New Roman" w:cs="Poppins"/>
          <w:color w:val="4A4A4A"/>
          <w:kern w:val="0"/>
          <w:sz w:val="21"/>
          <w:szCs w:val="21"/>
          <w:shd w:val="clear" w:color="auto" w:fill="FFFFFF"/>
          <w:lang w:eastAsia="nl-NL"/>
          <w14:ligatures w14:val="none"/>
        </w:rPr>
        <w:t xml:space="preserve"> en wij kunnen op geen enkele manier de verantwoordelijkheid dragen voor de inhoud ervan of voor enig ander materiaal op deze sites.</w:t>
      </w:r>
    </w:p>
    <w:sectPr w:rsidR="00820935" w:rsidRPr="008332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225"/>
    <w:rsid w:val="000412F4"/>
    <w:rsid w:val="0035485A"/>
    <w:rsid w:val="004B3AD0"/>
    <w:rsid w:val="007C4741"/>
    <w:rsid w:val="00820935"/>
    <w:rsid w:val="00833225"/>
    <w:rsid w:val="00A669B1"/>
    <w:rsid w:val="00F47C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4A92"/>
  <w15:chartTrackingRefBased/>
  <w15:docId w15:val="{F1DC27B8-B815-4C83-9B89-6D5B2355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3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3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32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32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32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32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32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32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32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32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32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32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32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32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32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32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32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3225"/>
    <w:rPr>
      <w:rFonts w:eastAsiaTheme="majorEastAsia" w:cstheme="majorBidi"/>
      <w:color w:val="272727" w:themeColor="text1" w:themeTint="D8"/>
    </w:rPr>
  </w:style>
  <w:style w:type="paragraph" w:styleId="Titel">
    <w:name w:val="Title"/>
    <w:basedOn w:val="Standaard"/>
    <w:next w:val="Standaard"/>
    <w:link w:val="TitelChar"/>
    <w:uiPriority w:val="10"/>
    <w:qFormat/>
    <w:rsid w:val="00833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32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32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32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32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3225"/>
    <w:rPr>
      <w:i/>
      <w:iCs/>
      <w:color w:val="404040" w:themeColor="text1" w:themeTint="BF"/>
    </w:rPr>
  </w:style>
  <w:style w:type="paragraph" w:styleId="Lijstalinea">
    <w:name w:val="List Paragraph"/>
    <w:basedOn w:val="Standaard"/>
    <w:uiPriority w:val="34"/>
    <w:qFormat/>
    <w:rsid w:val="00833225"/>
    <w:pPr>
      <w:ind w:left="720"/>
      <w:contextualSpacing/>
    </w:pPr>
  </w:style>
  <w:style w:type="character" w:styleId="Intensievebenadrukking">
    <w:name w:val="Intense Emphasis"/>
    <w:basedOn w:val="Standaardalinea-lettertype"/>
    <w:uiPriority w:val="21"/>
    <w:qFormat/>
    <w:rsid w:val="00833225"/>
    <w:rPr>
      <w:i/>
      <w:iCs/>
      <w:color w:val="0F4761" w:themeColor="accent1" w:themeShade="BF"/>
    </w:rPr>
  </w:style>
  <w:style w:type="paragraph" w:styleId="Duidelijkcitaat">
    <w:name w:val="Intense Quote"/>
    <w:basedOn w:val="Standaard"/>
    <w:next w:val="Standaard"/>
    <w:link w:val="DuidelijkcitaatChar"/>
    <w:uiPriority w:val="30"/>
    <w:qFormat/>
    <w:rsid w:val="00833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3225"/>
    <w:rPr>
      <w:i/>
      <w:iCs/>
      <w:color w:val="0F4761" w:themeColor="accent1" w:themeShade="BF"/>
    </w:rPr>
  </w:style>
  <w:style w:type="character" w:styleId="Intensieveverwijzing">
    <w:name w:val="Intense Reference"/>
    <w:basedOn w:val="Standaardalinea-lettertype"/>
    <w:uiPriority w:val="32"/>
    <w:qFormat/>
    <w:rsid w:val="008332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06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787</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Westerduijn</dc:creator>
  <cp:keywords/>
  <dc:description/>
  <cp:lastModifiedBy>Don Westerduijn</cp:lastModifiedBy>
  <cp:revision>4</cp:revision>
  <dcterms:created xsi:type="dcterms:W3CDTF">2025-04-29T10:05:00Z</dcterms:created>
  <dcterms:modified xsi:type="dcterms:W3CDTF">2026-02-05T13:43:00Z</dcterms:modified>
</cp:coreProperties>
</file>